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24F" w14:textId="388BF3CA" w:rsidR="00A52480" w:rsidRPr="00A52480" w:rsidRDefault="00A52480" w:rsidP="00A5248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</w:pPr>
      <w:r w:rsidRPr="00A52480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>Annex II- Financial Offer</w:t>
      </w:r>
    </w:p>
    <w:p w14:paraId="724E1516" w14:textId="77777777" w:rsidR="00A52480" w:rsidRDefault="00A52480" w:rsidP="00A5248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</w:p>
    <w:p w14:paraId="4CD1A890" w14:textId="6DC67A48" w:rsidR="00A52480" w:rsidRDefault="00A52480" w:rsidP="00A5248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513C2D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Tariffs and Delivery Time</w:t>
      </w:r>
    </w:p>
    <w:p w14:paraId="597FF31D" w14:textId="35960561" w:rsidR="00A52480" w:rsidRPr="00A52480" w:rsidRDefault="00A52480" w:rsidP="00A5248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3"/>
          <w:szCs w:val="23"/>
          <w:u w:val="single"/>
          <w14:ligatures w14:val="none"/>
        </w:rPr>
      </w:pPr>
      <w:r w:rsidRPr="00A52480">
        <w:rPr>
          <w:rFonts w:ascii="Calibri" w:eastAsia="Times New Roman" w:hAnsi="Calibri" w:cs="Calibri"/>
          <w:b/>
          <w:bCs/>
          <w:kern w:val="0"/>
          <w:sz w:val="23"/>
          <w:szCs w:val="23"/>
          <w:u w:val="single"/>
          <w14:ligatures w14:val="none"/>
        </w:rPr>
        <w:t xml:space="preserve">1) Translation: </w:t>
      </w:r>
    </w:p>
    <w:p w14:paraId="223C678B" w14:textId="4186909D" w:rsidR="00A52480" w:rsidRPr="00513C2D" w:rsidRDefault="00A52480" w:rsidP="00A52480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1</w:t>
      </w:r>
      <w:r w:rsidRPr="00513C2D">
        <w:rPr>
          <w:rFonts w:ascii="Calibri" w:hAnsi="Calibri" w:cs="Calibri"/>
          <w:b/>
          <w:bCs/>
          <w:sz w:val="23"/>
          <w:szCs w:val="23"/>
        </w:rPr>
        <w:t>.1 – Rates for translation in TND per 250 words/page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6480"/>
      </w:tblGrid>
      <w:tr w:rsidR="00A52480" w:rsidRPr="00513C2D" w14:paraId="70ADEAD2" w14:textId="77777777" w:rsidTr="00C575FD">
        <w:tc>
          <w:tcPr>
            <w:tcW w:w="2965" w:type="dxa"/>
          </w:tcPr>
          <w:p w14:paraId="025D011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Translation</w:t>
            </w:r>
          </w:p>
        </w:tc>
        <w:tc>
          <w:tcPr>
            <w:tcW w:w="6480" w:type="dxa"/>
          </w:tcPr>
          <w:p w14:paraId="44FE73D1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Tarif in TND/ 250-270 words per </w:t>
            </w:r>
            <w:proofErr w:type="gramStart"/>
            <w:r w:rsidRPr="00513C2D">
              <w:rPr>
                <w:rFonts w:ascii="Calibri" w:hAnsi="Calibri" w:cs="Calibri"/>
                <w:sz w:val="23"/>
                <w:szCs w:val="23"/>
              </w:rPr>
              <w:t>page  of</w:t>
            </w:r>
            <w:proofErr w:type="gramEnd"/>
            <w:r w:rsidRPr="00513C2D">
              <w:rPr>
                <w:rFonts w:ascii="Calibri" w:hAnsi="Calibri" w:cs="Calibri"/>
                <w:sz w:val="23"/>
                <w:szCs w:val="23"/>
              </w:rPr>
              <w:t xml:space="preserve"> translated text</w:t>
            </w:r>
          </w:p>
        </w:tc>
      </w:tr>
      <w:tr w:rsidR="00A52480" w:rsidRPr="00513C2D" w14:paraId="17A2C03E" w14:textId="77777777" w:rsidTr="00C575FD">
        <w:tc>
          <w:tcPr>
            <w:tcW w:w="2965" w:type="dxa"/>
          </w:tcPr>
          <w:p w14:paraId="5B167F96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English / French </w:t>
            </w:r>
          </w:p>
        </w:tc>
        <w:tc>
          <w:tcPr>
            <w:tcW w:w="6480" w:type="dxa"/>
          </w:tcPr>
          <w:p w14:paraId="09297CB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348E80A9" w14:textId="77777777" w:rsidTr="00C575FD">
        <w:tc>
          <w:tcPr>
            <w:tcW w:w="2965" w:type="dxa"/>
          </w:tcPr>
          <w:p w14:paraId="59B5C7B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French / English</w:t>
            </w:r>
          </w:p>
        </w:tc>
        <w:tc>
          <w:tcPr>
            <w:tcW w:w="6480" w:type="dxa"/>
          </w:tcPr>
          <w:p w14:paraId="2DBC86D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4A12D4D7" w14:textId="77777777" w:rsidTr="00C575FD">
        <w:tc>
          <w:tcPr>
            <w:tcW w:w="2965" w:type="dxa"/>
          </w:tcPr>
          <w:p w14:paraId="59EAABF5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English/ Arabic </w:t>
            </w:r>
          </w:p>
        </w:tc>
        <w:tc>
          <w:tcPr>
            <w:tcW w:w="6480" w:type="dxa"/>
          </w:tcPr>
          <w:p w14:paraId="1AD3CAA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1ED3F425" w14:textId="77777777" w:rsidTr="00C575FD">
        <w:tc>
          <w:tcPr>
            <w:tcW w:w="2965" w:type="dxa"/>
          </w:tcPr>
          <w:p w14:paraId="4F7C2A5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Arabic / English </w:t>
            </w:r>
          </w:p>
        </w:tc>
        <w:tc>
          <w:tcPr>
            <w:tcW w:w="6480" w:type="dxa"/>
          </w:tcPr>
          <w:p w14:paraId="6970936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4449F07B" w14:textId="77777777" w:rsidR="00A52480" w:rsidRPr="00513C2D" w:rsidRDefault="00A52480" w:rsidP="00A52480">
      <w:pPr>
        <w:rPr>
          <w:rFonts w:ascii="Calibri" w:hAnsi="Calibri" w:cs="Calibri"/>
          <w:sz w:val="23"/>
          <w:szCs w:val="23"/>
        </w:rPr>
      </w:pPr>
    </w:p>
    <w:p w14:paraId="639B6BA2" w14:textId="6266BB96" w:rsidR="00A52480" w:rsidRPr="00513C2D" w:rsidRDefault="00A52480" w:rsidP="00A52480">
      <w:pPr>
        <w:rPr>
          <w:rFonts w:ascii="Calibri" w:hAnsi="Calibri" w:cs="Calibri"/>
          <w:b/>
          <w:bCs/>
          <w:sz w:val="23"/>
          <w:szCs w:val="23"/>
        </w:rPr>
      </w:pPr>
      <w:r w:rsidRPr="00513C2D">
        <w:rPr>
          <w:rFonts w:ascii="Calibri" w:hAnsi="Calibri" w:cs="Calibri"/>
          <w:b/>
          <w:bCs/>
          <w:sz w:val="23"/>
          <w:szCs w:val="23"/>
        </w:rPr>
        <w:t>1.2 – Maximum delivery timeframes for translation services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1890"/>
        <w:gridCol w:w="2400"/>
        <w:gridCol w:w="2190"/>
      </w:tblGrid>
      <w:tr w:rsidR="00A52480" w:rsidRPr="00513C2D" w14:paraId="258B6358" w14:textId="77777777" w:rsidTr="00C575FD">
        <w:tc>
          <w:tcPr>
            <w:tcW w:w="2965" w:type="dxa"/>
            <w:vMerge w:val="restart"/>
          </w:tcPr>
          <w:p w14:paraId="5C7D149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Translation</w:t>
            </w:r>
          </w:p>
        </w:tc>
        <w:tc>
          <w:tcPr>
            <w:tcW w:w="6480" w:type="dxa"/>
            <w:gridSpan w:val="3"/>
          </w:tcPr>
          <w:p w14:paraId="458BF6E4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N° of required days (1 day = 8 hours of work)</w:t>
            </w:r>
          </w:p>
        </w:tc>
      </w:tr>
      <w:tr w:rsidR="00A52480" w:rsidRPr="00513C2D" w14:paraId="5F3B0F67" w14:textId="77777777" w:rsidTr="00C575FD">
        <w:tc>
          <w:tcPr>
            <w:tcW w:w="2965" w:type="dxa"/>
            <w:vMerge/>
          </w:tcPr>
          <w:p w14:paraId="6F6EEAA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90" w:type="dxa"/>
          </w:tcPr>
          <w:p w14:paraId="0D2BFD2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0- 50 pages </w:t>
            </w:r>
          </w:p>
        </w:tc>
        <w:tc>
          <w:tcPr>
            <w:tcW w:w="2400" w:type="dxa"/>
          </w:tcPr>
          <w:p w14:paraId="6B9B92EA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51 – 250 pages </w:t>
            </w:r>
          </w:p>
        </w:tc>
        <w:tc>
          <w:tcPr>
            <w:tcW w:w="2190" w:type="dxa"/>
          </w:tcPr>
          <w:p w14:paraId="4A5FFB5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251-1000 pages</w:t>
            </w:r>
          </w:p>
        </w:tc>
      </w:tr>
      <w:tr w:rsidR="00A52480" w:rsidRPr="00513C2D" w14:paraId="59FF7E94" w14:textId="77777777" w:rsidTr="00C575FD">
        <w:tc>
          <w:tcPr>
            <w:tcW w:w="2965" w:type="dxa"/>
          </w:tcPr>
          <w:p w14:paraId="77CABC7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English / French </w:t>
            </w:r>
          </w:p>
        </w:tc>
        <w:tc>
          <w:tcPr>
            <w:tcW w:w="1890" w:type="dxa"/>
          </w:tcPr>
          <w:p w14:paraId="37ADA14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1B105472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5C84495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3CDC8341" w14:textId="77777777" w:rsidTr="00C575FD">
        <w:tc>
          <w:tcPr>
            <w:tcW w:w="2965" w:type="dxa"/>
          </w:tcPr>
          <w:p w14:paraId="39A7CF0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French / English</w:t>
            </w:r>
          </w:p>
        </w:tc>
        <w:tc>
          <w:tcPr>
            <w:tcW w:w="1890" w:type="dxa"/>
          </w:tcPr>
          <w:p w14:paraId="75BE2285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1A3F468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08804B7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2D5AEE65" w14:textId="77777777" w:rsidTr="00C575FD">
        <w:tc>
          <w:tcPr>
            <w:tcW w:w="2965" w:type="dxa"/>
          </w:tcPr>
          <w:p w14:paraId="72A418B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English/ Arabic </w:t>
            </w:r>
          </w:p>
        </w:tc>
        <w:tc>
          <w:tcPr>
            <w:tcW w:w="1890" w:type="dxa"/>
          </w:tcPr>
          <w:p w14:paraId="1C554F52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0FD0B5AA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54D5E91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2EDC4173" w14:textId="77777777" w:rsidTr="00C575FD">
        <w:tc>
          <w:tcPr>
            <w:tcW w:w="2965" w:type="dxa"/>
          </w:tcPr>
          <w:p w14:paraId="14785B8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Arabic / English </w:t>
            </w:r>
          </w:p>
        </w:tc>
        <w:tc>
          <w:tcPr>
            <w:tcW w:w="1890" w:type="dxa"/>
          </w:tcPr>
          <w:p w14:paraId="685C24C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31FBE53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27958A02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2C7A0A2" w14:textId="77777777" w:rsidR="00A52480" w:rsidRDefault="00A52480" w:rsidP="00A52480">
      <w:pPr>
        <w:rPr>
          <w:rFonts w:ascii="Calibri" w:hAnsi="Calibri" w:cs="Calibri"/>
          <w:sz w:val="23"/>
          <w:szCs w:val="23"/>
        </w:rPr>
      </w:pPr>
    </w:p>
    <w:p w14:paraId="44B580F0" w14:textId="58516AB9" w:rsidR="00A52480" w:rsidRPr="00A52480" w:rsidRDefault="00A52480" w:rsidP="00A52480">
      <w:pPr>
        <w:rPr>
          <w:rFonts w:ascii="Calibri" w:hAnsi="Calibri" w:cs="Calibri"/>
          <w:b/>
          <w:bCs/>
          <w:sz w:val="23"/>
          <w:szCs w:val="23"/>
          <w:u w:val="single"/>
        </w:rPr>
      </w:pPr>
      <w:r w:rsidRPr="00A52480">
        <w:rPr>
          <w:rFonts w:ascii="Calibri" w:hAnsi="Calibri" w:cs="Calibri"/>
          <w:b/>
          <w:bCs/>
          <w:sz w:val="23"/>
          <w:szCs w:val="23"/>
          <w:u w:val="single"/>
        </w:rPr>
        <w:t xml:space="preserve">2) Editing: </w:t>
      </w:r>
    </w:p>
    <w:p w14:paraId="4F6A481C" w14:textId="77AEBDEA" w:rsidR="00A52480" w:rsidRPr="00513C2D" w:rsidRDefault="00A52480" w:rsidP="00A52480">
      <w:pPr>
        <w:rPr>
          <w:rFonts w:ascii="Calibri" w:hAnsi="Calibri" w:cs="Calibri"/>
          <w:b/>
          <w:bCs/>
          <w:sz w:val="23"/>
          <w:szCs w:val="23"/>
        </w:rPr>
      </w:pPr>
      <w:r w:rsidRPr="00513C2D">
        <w:rPr>
          <w:rFonts w:ascii="Calibri" w:hAnsi="Calibri" w:cs="Calibri"/>
          <w:b/>
          <w:bCs/>
          <w:sz w:val="23"/>
          <w:szCs w:val="23"/>
        </w:rPr>
        <w:t>2.1 ‐ Rates for editing in TND per 250 words per page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6480"/>
      </w:tblGrid>
      <w:tr w:rsidR="00A52480" w:rsidRPr="00513C2D" w14:paraId="4A30CB21" w14:textId="77777777" w:rsidTr="00C575FD">
        <w:tc>
          <w:tcPr>
            <w:tcW w:w="2965" w:type="dxa"/>
          </w:tcPr>
          <w:p w14:paraId="3B5D2B2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Editing</w:t>
            </w:r>
          </w:p>
        </w:tc>
        <w:tc>
          <w:tcPr>
            <w:tcW w:w="6480" w:type="dxa"/>
          </w:tcPr>
          <w:p w14:paraId="004DF80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Rate in TND/ 250-270 words/ page of edited text</w:t>
            </w:r>
          </w:p>
        </w:tc>
      </w:tr>
      <w:tr w:rsidR="00A52480" w:rsidRPr="00513C2D" w14:paraId="04E65FFF" w14:textId="77777777" w:rsidTr="00C575FD">
        <w:tc>
          <w:tcPr>
            <w:tcW w:w="2965" w:type="dxa"/>
          </w:tcPr>
          <w:p w14:paraId="4CED9FB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English</w:t>
            </w:r>
          </w:p>
        </w:tc>
        <w:tc>
          <w:tcPr>
            <w:tcW w:w="6480" w:type="dxa"/>
          </w:tcPr>
          <w:p w14:paraId="5315C2F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17659D04" w14:textId="77777777" w:rsidTr="00C575FD">
        <w:tc>
          <w:tcPr>
            <w:tcW w:w="2965" w:type="dxa"/>
          </w:tcPr>
          <w:p w14:paraId="14FD655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French </w:t>
            </w:r>
          </w:p>
        </w:tc>
        <w:tc>
          <w:tcPr>
            <w:tcW w:w="6480" w:type="dxa"/>
          </w:tcPr>
          <w:p w14:paraId="5824D0A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05461696" w14:textId="77777777" w:rsidTr="00C575FD">
        <w:tc>
          <w:tcPr>
            <w:tcW w:w="2965" w:type="dxa"/>
          </w:tcPr>
          <w:p w14:paraId="30457015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Arabic</w:t>
            </w:r>
          </w:p>
        </w:tc>
        <w:tc>
          <w:tcPr>
            <w:tcW w:w="6480" w:type="dxa"/>
          </w:tcPr>
          <w:p w14:paraId="72E98FFF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CDD3029" w14:textId="77777777" w:rsidR="00A52480" w:rsidRPr="00513C2D" w:rsidRDefault="00A52480" w:rsidP="00A52480">
      <w:pPr>
        <w:rPr>
          <w:rFonts w:ascii="Calibri" w:hAnsi="Calibri" w:cs="Calibri"/>
          <w:b/>
          <w:bCs/>
          <w:sz w:val="23"/>
          <w:szCs w:val="23"/>
        </w:rPr>
      </w:pPr>
      <w:r w:rsidRPr="00513C2D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7C8D9385" w14:textId="05B8A742" w:rsidR="00A52480" w:rsidRPr="00513C2D" w:rsidRDefault="00A52480" w:rsidP="00A52480">
      <w:pPr>
        <w:rPr>
          <w:rFonts w:ascii="Calibri" w:hAnsi="Calibri" w:cs="Calibri"/>
          <w:b/>
          <w:bCs/>
          <w:sz w:val="23"/>
          <w:szCs w:val="23"/>
        </w:rPr>
      </w:pPr>
      <w:r w:rsidRPr="00513C2D">
        <w:rPr>
          <w:rFonts w:ascii="Calibri" w:hAnsi="Calibri" w:cs="Calibri"/>
          <w:b/>
          <w:bCs/>
          <w:sz w:val="23"/>
          <w:szCs w:val="23"/>
        </w:rPr>
        <w:t>2.2 ‐ Maximum delivery timeframes for editing services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1890"/>
        <w:gridCol w:w="2400"/>
        <w:gridCol w:w="2190"/>
      </w:tblGrid>
      <w:tr w:rsidR="00A52480" w:rsidRPr="00513C2D" w14:paraId="0854CC7C" w14:textId="77777777" w:rsidTr="00C575FD">
        <w:tc>
          <w:tcPr>
            <w:tcW w:w="2965" w:type="dxa"/>
            <w:vMerge w:val="restart"/>
          </w:tcPr>
          <w:p w14:paraId="5E61549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Editing</w:t>
            </w:r>
          </w:p>
        </w:tc>
        <w:tc>
          <w:tcPr>
            <w:tcW w:w="6480" w:type="dxa"/>
            <w:gridSpan w:val="3"/>
          </w:tcPr>
          <w:p w14:paraId="56F8229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N° of required days (1 day = 8 hours of work)</w:t>
            </w:r>
          </w:p>
        </w:tc>
      </w:tr>
      <w:tr w:rsidR="00A52480" w:rsidRPr="00513C2D" w14:paraId="272BC144" w14:textId="77777777" w:rsidTr="00C575FD">
        <w:tc>
          <w:tcPr>
            <w:tcW w:w="2965" w:type="dxa"/>
            <w:vMerge/>
          </w:tcPr>
          <w:p w14:paraId="383576A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90" w:type="dxa"/>
          </w:tcPr>
          <w:p w14:paraId="7615DB0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0- 50 pages </w:t>
            </w:r>
          </w:p>
        </w:tc>
        <w:tc>
          <w:tcPr>
            <w:tcW w:w="2400" w:type="dxa"/>
          </w:tcPr>
          <w:p w14:paraId="3F8181A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51 – 250 pages </w:t>
            </w:r>
          </w:p>
        </w:tc>
        <w:tc>
          <w:tcPr>
            <w:tcW w:w="2190" w:type="dxa"/>
          </w:tcPr>
          <w:p w14:paraId="6656B35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251-1000 pages</w:t>
            </w:r>
          </w:p>
        </w:tc>
      </w:tr>
      <w:tr w:rsidR="00A52480" w:rsidRPr="00513C2D" w14:paraId="40FE054F" w14:textId="77777777" w:rsidTr="00C575FD">
        <w:tc>
          <w:tcPr>
            <w:tcW w:w="2965" w:type="dxa"/>
          </w:tcPr>
          <w:p w14:paraId="54A2164F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English</w:t>
            </w:r>
          </w:p>
        </w:tc>
        <w:tc>
          <w:tcPr>
            <w:tcW w:w="1890" w:type="dxa"/>
          </w:tcPr>
          <w:p w14:paraId="693EAEE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24C9152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513D8AA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4DCBE03E" w14:textId="77777777" w:rsidTr="00C575FD">
        <w:tc>
          <w:tcPr>
            <w:tcW w:w="2965" w:type="dxa"/>
          </w:tcPr>
          <w:p w14:paraId="6C1E8834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French </w:t>
            </w:r>
          </w:p>
        </w:tc>
        <w:tc>
          <w:tcPr>
            <w:tcW w:w="1890" w:type="dxa"/>
          </w:tcPr>
          <w:p w14:paraId="6A5C314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6DDBF491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2A42553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5BA1CE1B" w14:textId="77777777" w:rsidTr="00C575FD">
        <w:tc>
          <w:tcPr>
            <w:tcW w:w="2965" w:type="dxa"/>
          </w:tcPr>
          <w:p w14:paraId="21668C62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Arabic</w:t>
            </w:r>
          </w:p>
        </w:tc>
        <w:tc>
          <w:tcPr>
            <w:tcW w:w="1890" w:type="dxa"/>
          </w:tcPr>
          <w:p w14:paraId="7624479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00" w:type="dxa"/>
          </w:tcPr>
          <w:p w14:paraId="68DC6531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90" w:type="dxa"/>
          </w:tcPr>
          <w:p w14:paraId="6A22FF1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96CC217" w14:textId="77777777" w:rsidR="00A52480" w:rsidRDefault="00A52480" w:rsidP="00A52480">
      <w:pPr>
        <w:rPr>
          <w:rFonts w:ascii="Calibri" w:hAnsi="Calibri" w:cs="Calibri"/>
          <w:sz w:val="23"/>
          <w:szCs w:val="23"/>
        </w:rPr>
      </w:pPr>
    </w:p>
    <w:p w14:paraId="3611B8AD" w14:textId="77777777" w:rsidR="00A52480" w:rsidRDefault="00A52480" w:rsidP="00A52480">
      <w:pPr>
        <w:rPr>
          <w:rFonts w:ascii="Calibri" w:hAnsi="Calibri" w:cs="Calibri"/>
          <w:sz w:val="23"/>
          <w:szCs w:val="23"/>
        </w:rPr>
      </w:pPr>
    </w:p>
    <w:p w14:paraId="0A73D6D6" w14:textId="5A227963" w:rsidR="00A52480" w:rsidRPr="00A52480" w:rsidRDefault="00A52480" w:rsidP="00A52480">
      <w:pPr>
        <w:rPr>
          <w:rFonts w:ascii="Calibri" w:hAnsi="Calibri" w:cs="Calibri"/>
          <w:b/>
          <w:bCs/>
          <w:sz w:val="23"/>
          <w:szCs w:val="23"/>
          <w:u w:val="single"/>
        </w:rPr>
      </w:pPr>
      <w:r w:rsidRPr="00A52480">
        <w:rPr>
          <w:rFonts w:ascii="Calibri" w:hAnsi="Calibri" w:cs="Calibri"/>
          <w:b/>
          <w:bCs/>
          <w:sz w:val="23"/>
          <w:szCs w:val="23"/>
          <w:u w:val="single"/>
        </w:rPr>
        <w:lastRenderedPageBreak/>
        <w:t xml:space="preserve">3) Interpretation: </w:t>
      </w:r>
    </w:p>
    <w:p w14:paraId="0C5ED5DC" w14:textId="69C771BF" w:rsidR="00A52480" w:rsidRPr="00513C2D" w:rsidRDefault="00A52480" w:rsidP="00A52480">
      <w:pPr>
        <w:rPr>
          <w:rFonts w:ascii="Calibri" w:hAnsi="Calibri" w:cs="Calibri"/>
          <w:b/>
          <w:bCs/>
          <w:sz w:val="23"/>
          <w:szCs w:val="23"/>
        </w:rPr>
      </w:pPr>
      <w:r w:rsidRPr="00513C2D">
        <w:rPr>
          <w:rFonts w:ascii="Calibri" w:hAnsi="Calibri" w:cs="Calibri"/>
          <w:b/>
          <w:bCs/>
          <w:sz w:val="23"/>
          <w:szCs w:val="23"/>
        </w:rPr>
        <w:t>3</w:t>
      </w:r>
      <w:r>
        <w:rPr>
          <w:rFonts w:ascii="Calibri" w:hAnsi="Calibri" w:cs="Calibri"/>
          <w:b/>
          <w:bCs/>
          <w:sz w:val="23"/>
          <w:szCs w:val="23"/>
        </w:rPr>
        <w:t>.1 -</w:t>
      </w:r>
      <w:r w:rsidRPr="00513C2D">
        <w:rPr>
          <w:rFonts w:ascii="Calibri" w:hAnsi="Calibri" w:cs="Calibri"/>
          <w:b/>
          <w:bCs/>
          <w:sz w:val="23"/>
          <w:szCs w:val="23"/>
        </w:rPr>
        <w:t xml:space="preserve"> Rates for interpretation services: </w:t>
      </w:r>
    </w:p>
    <w:tbl>
      <w:tblPr>
        <w:tblStyle w:val="TableGrid"/>
        <w:tblW w:w="10775" w:type="dxa"/>
        <w:tblInd w:w="-455" w:type="dxa"/>
        <w:tblLook w:val="04A0" w:firstRow="1" w:lastRow="0" w:firstColumn="1" w:lastColumn="0" w:noHBand="0" w:noVBand="1"/>
      </w:tblPr>
      <w:tblGrid>
        <w:gridCol w:w="2439"/>
        <w:gridCol w:w="2812"/>
        <w:gridCol w:w="1922"/>
        <w:gridCol w:w="1801"/>
        <w:gridCol w:w="1801"/>
      </w:tblGrid>
      <w:tr w:rsidR="00A52480" w:rsidRPr="00513C2D" w14:paraId="6E1EC8BD" w14:textId="77777777" w:rsidTr="00C575FD">
        <w:trPr>
          <w:trHeight w:val="450"/>
        </w:trPr>
        <w:tc>
          <w:tcPr>
            <w:tcW w:w="2439" w:type="dxa"/>
            <w:vMerge w:val="restart"/>
          </w:tcPr>
          <w:p w14:paraId="2D3F02CF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Event type </w:t>
            </w:r>
          </w:p>
        </w:tc>
        <w:tc>
          <w:tcPr>
            <w:tcW w:w="2812" w:type="dxa"/>
            <w:vMerge w:val="restart"/>
          </w:tcPr>
          <w:p w14:paraId="655B874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Consecutive/simultaneous Interpretation </w:t>
            </w:r>
          </w:p>
        </w:tc>
        <w:tc>
          <w:tcPr>
            <w:tcW w:w="1922" w:type="dxa"/>
            <w:vMerge w:val="restart"/>
          </w:tcPr>
          <w:p w14:paraId="0361A4F5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Minimum Notice period  </w:t>
            </w:r>
          </w:p>
        </w:tc>
        <w:tc>
          <w:tcPr>
            <w:tcW w:w="3602" w:type="dxa"/>
            <w:gridSpan w:val="2"/>
          </w:tcPr>
          <w:p w14:paraId="54020FA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Rate (TND/hour)</w:t>
            </w:r>
          </w:p>
        </w:tc>
      </w:tr>
      <w:tr w:rsidR="00A52480" w:rsidRPr="00513C2D" w14:paraId="5AF6348E" w14:textId="77777777" w:rsidTr="00C575FD">
        <w:trPr>
          <w:trHeight w:val="330"/>
        </w:trPr>
        <w:tc>
          <w:tcPr>
            <w:tcW w:w="2439" w:type="dxa"/>
            <w:vMerge/>
          </w:tcPr>
          <w:p w14:paraId="2E07E36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12" w:type="dxa"/>
            <w:vMerge/>
          </w:tcPr>
          <w:p w14:paraId="7FAC0A95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22" w:type="dxa"/>
            <w:vMerge/>
          </w:tcPr>
          <w:p w14:paraId="061EF55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6CB78E61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1-day activity </w:t>
            </w:r>
          </w:p>
        </w:tc>
        <w:tc>
          <w:tcPr>
            <w:tcW w:w="1801" w:type="dxa"/>
          </w:tcPr>
          <w:p w14:paraId="58DE15C6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2–5-day activity</w:t>
            </w:r>
          </w:p>
        </w:tc>
      </w:tr>
      <w:tr w:rsidR="00A52480" w:rsidRPr="00513C2D" w14:paraId="7A7E8AC1" w14:textId="77777777" w:rsidTr="00C575FD">
        <w:trPr>
          <w:trHeight w:val="330"/>
        </w:trPr>
        <w:tc>
          <w:tcPr>
            <w:tcW w:w="10775" w:type="dxa"/>
            <w:gridSpan w:val="5"/>
          </w:tcPr>
          <w:p w14:paraId="324B0D72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English </w:t>
            </w:r>
            <w:r w:rsidRPr="00513C2D">
              <w:rPr>
                <w:rFonts w:ascii="Calibri" w:hAnsi="Calibri" w:cs="Calibri"/>
                <w:sz w:val="23"/>
                <w:szCs w:val="23"/>
              </w:rPr>
              <w:sym w:font="Wingdings" w:char="F0E0"/>
            </w:r>
            <w:r w:rsidRPr="00513C2D">
              <w:rPr>
                <w:rFonts w:ascii="Calibri" w:hAnsi="Calibri" w:cs="Calibri"/>
                <w:sz w:val="23"/>
                <w:szCs w:val="23"/>
              </w:rPr>
              <w:t xml:space="preserve"> French </w:t>
            </w:r>
          </w:p>
          <w:p w14:paraId="044F8A7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            </w:t>
            </w:r>
            <w:r w:rsidRPr="00513C2D">
              <w:rPr>
                <w:rFonts w:ascii="Calibri" w:hAnsi="Calibri" w:cs="Calibri"/>
                <w:sz w:val="23"/>
                <w:szCs w:val="23"/>
              </w:rPr>
              <w:sym w:font="Wingdings" w:char="F0DF"/>
            </w:r>
          </w:p>
        </w:tc>
      </w:tr>
      <w:tr w:rsidR="00A52480" w:rsidRPr="00513C2D" w14:paraId="272709B7" w14:textId="77777777" w:rsidTr="00C575FD">
        <w:tc>
          <w:tcPr>
            <w:tcW w:w="2439" w:type="dxa"/>
          </w:tcPr>
          <w:p w14:paraId="639E046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Event such as seminar, workshop, conference, etc.</w:t>
            </w:r>
          </w:p>
        </w:tc>
        <w:tc>
          <w:tcPr>
            <w:tcW w:w="2812" w:type="dxa"/>
          </w:tcPr>
          <w:p w14:paraId="401C9C3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Simultaneous </w:t>
            </w:r>
          </w:p>
        </w:tc>
        <w:tc>
          <w:tcPr>
            <w:tcW w:w="1922" w:type="dxa"/>
          </w:tcPr>
          <w:p w14:paraId="24A2DDC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1722DA4F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2F1DD95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3EC7230E" w14:textId="77777777" w:rsidTr="00C575FD">
        <w:tc>
          <w:tcPr>
            <w:tcW w:w="2439" w:type="dxa"/>
          </w:tcPr>
          <w:p w14:paraId="1FAC6CA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Event such as seminar, workshop, conference, etc.</w:t>
            </w:r>
          </w:p>
        </w:tc>
        <w:tc>
          <w:tcPr>
            <w:tcW w:w="2812" w:type="dxa"/>
          </w:tcPr>
          <w:p w14:paraId="34D1EF5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Consecutive </w:t>
            </w:r>
          </w:p>
        </w:tc>
        <w:tc>
          <w:tcPr>
            <w:tcW w:w="1922" w:type="dxa"/>
          </w:tcPr>
          <w:p w14:paraId="74D84CF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290DE146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1487F4C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11236E5E" w14:textId="77777777" w:rsidTr="00C575FD">
        <w:tc>
          <w:tcPr>
            <w:tcW w:w="2439" w:type="dxa"/>
          </w:tcPr>
          <w:p w14:paraId="7898ADF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Webinar and online activity </w:t>
            </w:r>
          </w:p>
        </w:tc>
        <w:tc>
          <w:tcPr>
            <w:tcW w:w="2812" w:type="dxa"/>
          </w:tcPr>
          <w:p w14:paraId="1456F3CA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Simultaneous</w:t>
            </w:r>
          </w:p>
        </w:tc>
        <w:tc>
          <w:tcPr>
            <w:tcW w:w="1922" w:type="dxa"/>
          </w:tcPr>
          <w:p w14:paraId="66D3470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5259A02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5362D21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7F6B138E" w14:textId="77777777" w:rsidTr="00C575FD">
        <w:tc>
          <w:tcPr>
            <w:tcW w:w="10775" w:type="dxa"/>
            <w:gridSpan w:val="5"/>
          </w:tcPr>
          <w:p w14:paraId="174DB8B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English </w:t>
            </w:r>
            <w:r w:rsidRPr="00513C2D">
              <w:rPr>
                <w:rFonts w:ascii="Calibri" w:hAnsi="Calibri" w:cs="Calibri"/>
                <w:sz w:val="23"/>
                <w:szCs w:val="23"/>
              </w:rPr>
              <w:sym w:font="Wingdings" w:char="F0E0"/>
            </w:r>
            <w:r w:rsidRPr="00513C2D">
              <w:rPr>
                <w:rFonts w:ascii="Calibri" w:hAnsi="Calibri" w:cs="Calibri"/>
                <w:sz w:val="23"/>
                <w:szCs w:val="23"/>
              </w:rPr>
              <w:t xml:space="preserve"> Arabic </w:t>
            </w:r>
          </w:p>
          <w:p w14:paraId="1BB4BAB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            </w:t>
            </w:r>
            <w:r w:rsidRPr="00513C2D">
              <w:rPr>
                <w:rFonts w:ascii="Calibri" w:hAnsi="Calibri" w:cs="Calibri"/>
                <w:sz w:val="23"/>
                <w:szCs w:val="23"/>
              </w:rPr>
              <w:sym w:font="Wingdings" w:char="F0DF"/>
            </w:r>
          </w:p>
        </w:tc>
      </w:tr>
      <w:tr w:rsidR="00A52480" w:rsidRPr="00513C2D" w14:paraId="6CDCB2A6" w14:textId="77777777" w:rsidTr="00C575FD">
        <w:tc>
          <w:tcPr>
            <w:tcW w:w="2439" w:type="dxa"/>
          </w:tcPr>
          <w:p w14:paraId="49DA2712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Event such as seminar, workshop, conference, etc.</w:t>
            </w:r>
          </w:p>
        </w:tc>
        <w:tc>
          <w:tcPr>
            <w:tcW w:w="2812" w:type="dxa"/>
          </w:tcPr>
          <w:p w14:paraId="5119BA6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Simultaneous </w:t>
            </w:r>
          </w:p>
        </w:tc>
        <w:tc>
          <w:tcPr>
            <w:tcW w:w="1922" w:type="dxa"/>
          </w:tcPr>
          <w:p w14:paraId="630FD0B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70C7B0A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37D1209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6F202B9A" w14:textId="77777777" w:rsidTr="00C575FD">
        <w:tc>
          <w:tcPr>
            <w:tcW w:w="2439" w:type="dxa"/>
          </w:tcPr>
          <w:p w14:paraId="69BE6A1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Event such as seminar, workshop, conference, etc.</w:t>
            </w:r>
          </w:p>
        </w:tc>
        <w:tc>
          <w:tcPr>
            <w:tcW w:w="2812" w:type="dxa"/>
          </w:tcPr>
          <w:p w14:paraId="48F7C70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Consecutive </w:t>
            </w:r>
          </w:p>
        </w:tc>
        <w:tc>
          <w:tcPr>
            <w:tcW w:w="1922" w:type="dxa"/>
          </w:tcPr>
          <w:p w14:paraId="649BEC0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4CBAAC1F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306A0A76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66F0D462" w14:textId="77777777" w:rsidTr="00C575FD">
        <w:tc>
          <w:tcPr>
            <w:tcW w:w="2439" w:type="dxa"/>
          </w:tcPr>
          <w:p w14:paraId="4035B1E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Webinar and online activity </w:t>
            </w:r>
          </w:p>
        </w:tc>
        <w:tc>
          <w:tcPr>
            <w:tcW w:w="2812" w:type="dxa"/>
          </w:tcPr>
          <w:p w14:paraId="66F5ACD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Simultaneous</w:t>
            </w:r>
          </w:p>
        </w:tc>
        <w:tc>
          <w:tcPr>
            <w:tcW w:w="1922" w:type="dxa"/>
          </w:tcPr>
          <w:p w14:paraId="79F3FB4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1FFCEBA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44EA2DE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7FC36DF9" w14:textId="77777777" w:rsidTr="00C575FD">
        <w:tc>
          <w:tcPr>
            <w:tcW w:w="10775" w:type="dxa"/>
            <w:gridSpan w:val="5"/>
          </w:tcPr>
          <w:p w14:paraId="4010940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French </w:t>
            </w:r>
            <w:r w:rsidRPr="00513C2D">
              <w:rPr>
                <w:rFonts w:ascii="Calibri" w:hAnsi="Calibri" w:cs="Calibri"/>
                <w:sz w:val="23"/>
                <w:szCs w:val="23"/>
              </w:rPr>
              <w:sym w:font="Wingdings" w:char="F0E0"/>
            </w:r>
            <w:r w:rsidRPr="00513C2D">
              <w:rPr>
                <w:rFonts w:ascii="Calibri" w:hAnsi="Calibri" w:cs="Calibri"/>
                <w:sz w:val="23"/>
                <w:szCs w:val="23"/>
              </w:rPr>
              <w:t xml:space="preserve"> Arabic</w:t>
            </w:r>
          </w:p>
          <w:p w14:paraId="570BEE5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              </w:t>
            </w:r>
            <w:r w:rsidRPr="00513C2D">
              <w:rPr>
                <w:rFonts w:ascii="Calibri" w:hAnsi="Calibri" w:cs="Calibri"/>
                <w:sz w:val="23"/>
                <w:szCs w:val="23"/>
              </w:rPr>
              <w:sym w:font="Wingdings" w:char="F0DF"/>
            </w:r>
          </w:p>
        </w:tc>
      </w:tr>
      <w:tr w:rsidR="00A52480" w:rsidRPr="00513C2D" w14:paraId="6B030EB3" w14:textId="77777777" w:rsidTr="00C575FD">
        <w:tc>
          <w:tcPr>
            <w:tcW w:w="2439" w:type="dxa"/>
          </w:tcPr>
          <w:p w14:paraId="075ED8A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Event such as seminar, workshop, conference, etc.</w:t>
            </w:r>
          </w:p>
        </w:tc>
        <w:tc>
          <w:tcPr>
            <w:tcW w:w="2812" w:type="dxa"/>
          </w:tcPr>
          <w:p w14:paraId="5CAA476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Simultaneous </w:t>
            </w:r>
          </w:p>
        </w:tc>
        <w:tc>
          <w:tcPr>
            <w:tcW w:w="1922" w:type="dxa"/>
          </w:tcPr>
          <w:p w14:paraId="0B82E26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3733B5E0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55D517E8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3287B7B3" w14:textId="77777777" w:rsidTr="00C575FD">
        <w:tc>
          <w:tcPr>
            <w:tcW w:w="2439" w:type="dxa"/>
          </w:tcPr>
          <w:p w14:paraId="6F57C6AF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Event such as seminar, workshop, conference, etc.</w:t>
            </w:r>
          </w:p>
        </w:tc>
        <w:tc>
          <w:tcPr>
            <w:tcW w:w="2812" w:type="dxa"/>
          </w:tcPr>
          <w:p w14:paraId="156E29E1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Consecutive </w:t>
            </w:r>
          </w:p>
        </w:tc>
        <w:tc>
          <w:tcPr>
            <w:tcW w:w="1922" w:type="dxa"/>
          </w:tcPr>
          <w:p w14:paraId="3E494B6B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1CDF27E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380BAA0E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480" w:rsidRPr="00513C2D" w14:paraId="0335091C" w14:textId="77777777" w:rsidTr="00C575FD">
        <w:tc>
          <w:tcPr>
            <w:tcW w:w="2439" w:type="dxa"/>
          </w:tcPr>
          <w:p w14:paraId="1B9F14FD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 xml:space="preserve">Webinar and online activity </w:t>
            </w:r>
          </w:p>
        </w:tc>
        <w:tc>
          <w:tcPr>
            <w:tcW w:w="2812" w:type="dxa"/>
          </w:tcPr>
          <w:p w14:paraId="40F4E1E9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  <w:r w:rsidRPr="00513C2D">
              <w:rPr>
                <w:rFonts w:ascii="Calibri" w:hAnsi="Calibri" w:cs="Calibri"/>
                <w:sz w:val="23"/>
                <w:szCs w:val="23"/>
              </w:rPr>
              <w:t>Simultaneous</w:t>
            </w:r>
          </w:p>
        </w:tc>
        <w:tc>
          <w:tcPr>
            <w:tcW w:w="1922" w:type="dxa"/>
          </w:tcPr>
          <w:p w14:paraId="0D8B83BC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3C497FD7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01" w:type="dxa"/>
          </w:tcPr>
          <w:p w14:paraId="6ABA2BF3" w14:textId="77777777" w:rsidR="00A52480" w:rsidRPr="00513C2D" w:rsidRDefault="00A52480" w:rsidP="00C575F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4AB2601" w14:textId="77777777" w:rsidR="00A52480" w:rsidRPr="00513C2D" w:rsidRDefault="00A52480" w:rsidP="00A52480">
      <w:pPr>
        <w:rPr>
          <w:rFonts w:ascii="Calibri" w:hAnsi="Calibri" w:cs="Calibri"/>
          <w:sz w:val="23"/>
          <w:szCs w:val="23"/>
        </w:rPr>
      </w:pPr>
    </w:p>
    <w:p w14:paraId="54DDBBFF" w14:textId="77777777" w:rsidR="004B50ED" w:rsidRDefault="004B50ED">
      <w:pPr>
        <w:rPr>
          <w:rFonts w:hint="eastAsia"/>
        </w:rPr>
      </w:pPr>
    </w:p>
    <w:sectPr w:rsidR="004B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80"/>
    <w:rsid w:val="0027424F"/>
    <w:rsid w:val="004B50ED"/>
    <w:rsid w:val="006C0FBA"/>
    <w:rsid w:val="008F0C70"/>
    <w:rsid w:val="00A52480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0DCD8"/>
  <w15:chartTrackingRefBased/>
  <w15:docId w15:val="{B71B2A9B-BAC9-4C3A-8AB5-B875DE37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80"/>
  </w:style>
  <w:style w:type="paragraph" w:styleId="Heading1">
    <w:name w:val="heading 1"/>
    <w:basedOn w:val="Normal"/>
    <w:next w:val="Normal"/>
    <w:link w:val="Heading1Char"/>
    <w:uiPriority w:val="9"/>
    <w:qFormat/>
    <w:rsid w:val="00A5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4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4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4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48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48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48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4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48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48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5248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1447</Characters>
  <Application>Microsoft Office Word</Application>
  <DocSecurity>0</DocSecurity>
  <Lines>180</Lines>
  <Paragraphs>85</Paragraphs>
  <ScaleCrop>false</ScaleCrop>
  <Company>RLS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1</cp:revision>
  <dcterms:created xsi:type="dcterms:W3CDTF">2025-11-11T13:31:00Z</dcterms:created>
  <dcterms:modified xsi:type="dcterms:W3CDTF">2025-11-11T13:35:00Z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188fd150-3347-4b2c-b932-466fdc39210b</vt:lpwstr>
  </property>
</Properties>
</file>