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EFA9" w14:textId="77777777" w:rsidR="00AB19BC" w:rsidRDefault="00AB19BC" w:rsidP="00AB19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71EDFD9" w14:textId="370E5BCD" w:rsidR="00AB19BC" w:rsidRDefault="00AB19BC" w:rsidP="00AB19B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B19BC">
        <w:rPr>
          <w:rFonts w:ascii="Calibri" w:hAnsi="Calibri" w:cs="Calibri"/>
          <w:b/>
          <w:bCs/>
          <w:sz w:val="36"/>
          <w:szCs w:val="36"/>
        </w:rPr>
        <w:t>Annex I</w:t>
      </w:r>
      <w:r w:rsidR="00D45EA8">
        <w:rPr>
          <w:rFonts w:ascii="Calibri" w:hAnsi="Calibri" w:cs="Calibri"/>
          <w:b/>
          <w:bCs/>
          <w:sz w:val="36"/>
          <w:szCs w:val="36"/>
        </w:rPr>
        <w:t>I</w:t>
      </w:r>
      <w:r w:rsidRPr="00AB19BC">
        <w:rPr>
          <w:rFonts w:ascii="Calibri" w:hAnsi="Calibri" w:cs="Calibri"/>
          <w:b/>
          <w:bCs/>
          <w:sz w:val="36"/>
          <w:szCs w:val="36"/>
        </w:rPr>
        <w:t>: Financial offer</w:t>
      </w:r>
    </w:p>
    <w:p w14:paraId="2A98704E" w14:textId="77777777" w:rsidR="00AB19BC" w:rsidRDefault="00AB19BC" w:rsidP="00AB19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54A21CB" w14:textId="77777777" w:rsidR="00AB19BC" w:rsidRPr="00AB19BC" w:rsidRDefault="00AB19BC" w:rsidP="00AB19BC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AB19BC">
        <w:rPr>
          <w:rFonts w:ascii="Calibri" w:hAnsi="Calibri" w:cs="Calibri"/>
          <w:b/>
          <w:bCs/>
          <w:sz w:val="28"/>
          <w:szCs w:val="28"/>
          <w:u w:val="single"/>
        </w:rPr>
        <w:t>1. Sample Itineraries Pricing</w:t>
      </w:r>
    </w:p>
    <w:p w14:paraId="4FC47D0C" w14:textId="77777777" w:rsidR="00AB19BC" w:rsidRPr="00AB19BC" w:rsidRDefault="00AB19BC" w:rsidP="00AB19BC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W w:w="15160" w:type="dxa"/>
        <w:tblCellSpacing w:w="15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1597"/>
        <w:gridCol w:w="1193"/>
        <w:gridCol w:w="1427"/>
        <w:gridCol w:w="1010"/>
        <w:gridCol w:w="1334"/>
        <w:gridCol w:w="871"/>
        <w:gridCol w:w="1338"/>
        <w:gridCol w:w="2113"/>
        <w:gridCol w:w="2118"/>
      </w:tblGrid>
      <w:tr w:rsidR="00AB19BC" w:rsidRPr="00AB19BC" w14:paraId="7C79FEB7" w14:textId="77777777" w:rsidTr="00AB19BC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706016C3" w14:textId="77777777" w:rsid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0F4A8D16" w14:textId="271BCBA4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Route (Specify exact airports)</w:t>
            </w:r>
          </w:p>
        </w:tc>
        <w:tc>
          <w:tcPr>
            <w:tcW w:w="1567" w:type="dxa"/>
            <w:vAlign w:val="center"/>
            <w:hideMark/>
          </w:tcPr>
          <w:p w14:paraId="3A134B93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Travel Dates</w:t>
            </w:r>
          </w:p>
        </w:tc>
        <w:tc>
          <w:tcPr>
            <w:tcW w:w="1163" w:type="dxa"/>
            <w:vAlign w:val="center"/>
            <w:hideMark/>
          </w:tcPr>
          <w:p w14:paraId="1147244A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Base Fare (TND)</w:t>
            </w:r>
          </w:p>
        </w:tc>
        <w:tc>
          <w:tcPr>
            <w:tcW w:w="0" w:type="auto"/>
            <w:vAlign w:val="center"/>
            <w:hideMark/>
          </w:tcPr>
          <w:p w14:paraId="7147F536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Taxes &amp; Surcharges (TND)</w:t>
            </w:r>
          </w:p>
        </w:tc>
        <w:tc>
          <w:tcPr>
            <w:tcW w:w="0" w:type="auto"/>
            <w:vAlign w:val="center"/>
            <w:hideMark/>
          </w:tcPr>
          <w:p w14:paraId="7096F9A6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Agency Fees (TND)</w:t>
            </w:r>
          </w:p>
        </w:tc>
        <w:tc>
          <w:tcPr>
            <w:tcW w:w="0" w:type="auto"/>
            <w:vAlign w:val="center"/>
            <w:hideMark/>
          </w:tcPr>
          <w:p w14:paraId="6AF437D5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Corporate Discounts (%)</w:t>
            </w:r>
          </w:p>
        </w:tc>
        <w:tc>
          <w:tcPr>
            <w:tcW w:w="0" w:type="auto"/>
            <w:vAlign w:val="center"/>
            <w:hideMark/>
          </w:tcPr>
          <w:p w14:paraId="360EE130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Price (TND)</w:t>
            </w:r>
          </w:p>
        </w:tc>
        <w:tc>
          <w:tcPr>
            <w:tcW w:w="0" w:type="auto"/>
            <w:vAlign w:val="center"/>
            <w:hideMark/>
          </w:tcPr>
          <w:p w14:paraId="73E1BD2F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Payment Terms &amp; Schedule</w:t>
            </w:r>
          </w:p>
        </w:tc>
        <w:tc>
          <w:tcPr>
            <w:tcW w:w="0" w:type="auto"/>
            <w:vAlign w:val="center"/>
            <w:hideMark/>
          </w:tcPr>
          <w:p w14:paraId="3623B09B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Cancellation Penalty (Ticket Change 7+ days) (TND)</w:t>
            </w:r>
          </w:p>
        </w:tc>
        <w:tc>
          <w:tcPr>
            <w:tcW w:w="0" w:type="auto"/>
            <w:vAlign w:val="center"/>
            <w:hideMark/>
          </w:tcPr>
          <w:p w14:paraId="123AFFF4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Cancellation/No-Show Penalty (TND)</w:t>
            </w:r>
          </w:p>
        </w:tc>
      </w:tr>
      <w:tr w:rsidR="00AB19BC" w:rsidRPr="00AB19BC" w14:paraId="128515E7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F2DB2D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Casablanca (Morocco)</w:t>
            </w:r>
          </w:p>
        </w:tc>
        <w:tc>
          <w:tcPr>
            <w:tcW w:w="1567" w:type="dxa"/>
            <w:vAlign w:val="center"/>
            <w:hideMark/>
          </w:tcPr>
          <w:p w14:paraId="47327510" w14:textId="4A7A76EF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28.12.25</w:t>
            </w:r>
          </w:p>
        </w:tc>
        <w:tc>
          <w:tcPr>
            <w:tcW w:w="1163" w:type="dxa"/>
            <w:vAlign w:val="center"/>
            <w:hideMark/>
          </w:tcPr>
          <w:p w14:paraId="75C1BF0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95B3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C016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E926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345EC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E33A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1052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FA7C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61171108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6A5FBD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Rome (Italy)</w:t>
            </w:r>
          </w:p>
        </w:tc>
        <w:tc>
          <w:tcPr>
            <w:tcW w:w="1567" w:type="dxa"/>
            <w:vAlign w:val="center"/>
            <w:hideMark/>
          </w:tcPr>
          <w:p w14:paraId="78BB0E11" w14:textId="1EE42D0A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26.12.25</w:t>
            </w:r>
          </w:p>
        </w:tc>
        <w:tc>
          <w:tcPr>
            <w:tcW w:w="1163" w:type="dxa"/>
            <w:vAlign w:val="center"/>
            <w:hideMark/>
          </w:tcPr>
          <w:p w14:paraId="3B178D6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98593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2B68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0E09D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5A7C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22E5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9CB6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C0C0D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53437F72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CF55698" w14:textId="3DDECD7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de-DE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:lang w:val="de-DE"/>
                <w14:ligatures w14:val="none"/>
              </w:rPr>
              <w:t>Tunis → Berlin or Frankfurt (Germany)</w:t>
            </w:r>
          </w:p>
        </w:tc>
        <w:tc>
          <w:tcPr>
            <w:tcW w:w="1567" w:type="dxa"/>
            <w:vAlign w:val="center"/>
            <w:hideMark/>
          </w:tcPr>
          <w:p w14:paraId="7B07D444" w14:textId="36AB351E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25.12.25</w:t>
            </w:r>
          </w:p>
        </w:tc>
        <w:tc>
          <w:tcPr>
            <w:tcW w:w="1163" w:type="dxa"/>
            <w:vAlign w:val="center"/>
            <w:hideMark/>
          </w:tcPr>
          <w:p w14:paraId="766726BE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6328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0DF184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70189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2C18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C7534D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3831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90C8E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41DC8EAC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F7D2CC7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Paris (France)</w:t>
            </w:r>
          </w:p>
        </w:tc>
        <w:tc>
          <w:tcPr>
            <w:tcW w:w="1567" w:type="dxa"/>
            <w:vAlign w:val="center"/>
            <w:hideMark/>
          </w:tcPr>
          <w:p w14:paraId="602BAB81" w14:textId="45EF7DC9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02.01.226</w:t>
            </w:r>
          </w:p>
        </w:tc>
        <w:tc>
          <w:tcPr>
            <w:tcW w:w="1163" w:type="dxa"/>
            <w:vAlign w:val="center"/>
            <w:hideMark/>
          </w:tcPr>
          <w:p w14:paraId="065F4C3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FB46A7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22D64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41C1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5574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1DA8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8DBBB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296B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0C01BA0B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55A2C0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Johannesburg (South Africa)</w:t>
            </w:r>
          </w:p>
        </w:tc>
        <w:tc>
          <w:tcPr>
            <w:tcW w:w="1567" w:type="dxa"/>
            <w:vAlign w:val="center"/>
            <w:hideMark/>
          </w:tcPr>
          <w:p w14:paraId="2F59118B" w14:textId="49E7B1C6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15.01.26</w:t>
            </w:r>
          </w:p>
        </w:tc>
        <w:tc>
          <w:tcPr>
            <w:tcW w:w="1163" w:type="dxa"/>
            <w:vAlign w:val="center"/>
            <w:hideMark/>
          </w:tcPr>
          <w:p w14:paraId="0702D00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F33772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2CBE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565AA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9F131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6B4C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0FC5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9CB612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325989E3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94AE1E2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Tunis → Dakar (Senegal)</w:t>
            </w:r>
          </w:p>
        </w:tc>
        <w:tc>
          <w:tcPr>
            <w:tcW w:w="1567" w:type="dxa"/>
            <w:vAlign w:val="center"/>
            <w:hideMark/>
          </w:tcPr>
          <w:p w14:paraId="08C86330" w14:textId="1412E34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14.01.26</w:t>
            </w:r>
          </w:p>
        </w:tc>
        <w:tc>
          <w:tcPr>
            <w:tcW w:w="1163" w:type="dxa"/>
            <w:vAlign w:val="center"/>
            <w:hideMark/>
          </w:tcPr>
          <w:p w14:paraId="0A91D1E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D430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708C4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15BF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3434A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95F4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7ED4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D653CC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6CAAE1BA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12B2F89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Tunis → Washington D.C. </w:t>
            </w:r>
          </w:p>
          <w:p w14:paraId="300B8C9A" w14:textId="14FE771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 New York (USA)</w:t>
            </w:r>
          </w:p>
        </w:tc>
        <w:tc>
          <w:tcPr>
            <w:tcW w:w="1567" w:type="dxa"/>
            <w:vAlign w:val="center"/>
            <w:hideMark/>
          </w:tcPr>
          <w:p w14:paraId="461DC032" w14:textId="0148738A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17.01.26</w:t>
            </w:r>
          </w:p>
        </w:tc>
        <w:tc>
          <w:tcPr>
            <w:tcW w:w="1163" w:type="dxa"/>
            <w:vAlign w:val="center"/>
            <w:hideMark/>
          </w:tcPr>
          <w:p w14:paraId="7E63063E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36EB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A1AA6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0D1B7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255F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8494F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130C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88108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B19BC" w:rsidRPr="00AB19BC" w14:paraId="4159AE27" w14:textId="77777777" w:rsidTr="00AB19BC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008E53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Tunis → Beijing </w:t>
            </w:r>
          </w:p>
          <w:p w14:paraId="72A283E5" w14:textId="70CB3DA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 Shanghai (China)</w:t>
            </w:r>
          </w:p>
        </w:tc>
        <w:tc>
          <w:tcPr>
            <w:tcW w:w="1567" w:type="dxa"/>
            <w:vAlign w:val="center"/>
            <w:hideMark/>
          </w:tcPr>
          <w:p w14:paraId="5FAAD49C" w14:textId="13EC75A5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19B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20.01.26</w:t>
            </w:r>
          </w:p>
        </w:tc>
        <w:tc>
          <w:tcPr>
            <w:tcW w:w="1163" w:type="dxa"/>
            <w:vAlign w:val="center"/>
            <w:hideMark/>
          </w:tcPr>
          <w:p w14:paraId="37AB5E9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5841E9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561F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AE2F1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11E93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EE43C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6D525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FBD650" w14:textId="77777777" w:rsidR="00AB19BC" w:rsidRPr="00AB19BC" w:rsidRDefault="00AB19BC" w:rsidP="00AB19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87AE802" w14:textId="77777777" w:rsidR="004B50ED" w:rsidRDefault="004B50ED" w:rsidP="00AB19BC">
      <w:pPr>
        <w:ind w:left="-810"/>
        <w:rPr>
          <w:rFonts w:ascii="Calibri" w:hAnsi="Calibri" w:cs="Calibri"/>
          <w:sz w:val="22"/>
          <w:szCs w:val="22"/>
        </w:rPr>
      </w:pPr>
    </w:p>
    <w:p w14:paraId="40B812B6" w14:textId="77777777" w:rsidR="00AB19BC" w:rsidRDefault="00AB19BC" w:rsidP="00AB19BC">
      <w:pPr>
        <w:ind w:left="-810"/>
        <w:rPr>
          <w:rFonts w:ascii="Calibri" w:hAnsi="Calibri" w:cs="Calibri"/>
          <w:sz w:val="22"/>
          <w:szCs w:val="22"/>
        </w:rPr>
      </w:pPr>
    </w:p>
    <w:p w14:paraId="5AF19F6F" w14:textId="014D5F24" w:rsidR="00AB19BC" w:rsidRPr="00AB19BC" w:rsidRDefault="00AB19BC" w:rsidP="00AB19BC">
      <w:pPr>
        <w:ind w:left="-810" w:firstLine="810"/>
        <w:rPr>
          <w:rFonts w:ascii="Calibri" w:hAnsi="Calibri" w:cs="Calibri"/>
          <w:b/>
          <w:bCs/>
          <w:sz w:val="28"/>
          <w:szCs w:val="28"/>
          <w:u w:val="single"/>
        </w:rPr>
      </w:pPr>
      <w:r w:rsidRPr="00AB19BC">
        <w:rPr>
          <w:rFonts w:ascii="Calibri" w:hAnsi="Calibri" w:cs="Calibri"/>
          <w:b/>
          <w:bCs/>
          <w:sz w:val="28"/>
          <w:szCs w:val="28"/>
          <w:u w:val="single"/>
        </w:rPr>
        <w:t>2. Conference Accommodation Pricing</w:t>
      </w:r>
    </w:p>
    <w:p w14:paraId="02D8D266" w14:textId="77777777" w:rsidR="00AB19BC" w:rsidRDefault="00AB19BC" w:rsidP="00AB19BC">
      <w:pPr>
        <w:ind w:left="-810"/>
        <w:rPr>
          <w:rFonts w:ascii="Calibri" w:hAnsi="Calibri" w:cs="Calibri"/>
          <w:sz w:val="22"/>
          <w:szCs w:val="22"/>
        </w:rPr>
      </w:pPr>
    </w:p>
    <w:tbl>
      <w:tblPr>
        <w:tblW w:w="14940" w:type="dxa"/>
        <w:tblCellSpacing w:w="1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387"/>
        <w:gridCol w:w="1150"/>
        <w:gridCol w:w="2321"/>
        <w:gridCol w:w="1357"/>
        <w:gridCol w:w="35"/>
        <w:gridCol w:w="1877"/>
        <w:gridCol w:w="30"/>
        <w:gridCol w:w="2135"/>
        <w:gridCol w:w="3146"/>
      </w:tblGrid>
      <w:tr w:rsidR="00AB19BC" w:rsidRPr="00AB19BC" w14:paraId="399AFAE9" w14:textId="77777777" w:rsidTr="00AB19BC">
        <w:trPr>
          <w:tblHeader/>
          <w:tblCellSpacing w:w="15" w:type="dxa"/>
        </w:trPr>
        <w:tc>
          <w:tcPr>
            <w:tcW w:w="1458" w:type="dxa"/>
            <w:vAlign w:val="center"/>
            <w:hideMark/>
          </w:tcPr>
          <w:p w14:paraId="50484C2A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1359" w:type="dxa"/>
            <w:vAlign w:val="center"/>
            <w:hideMark/>
          </w:tcPr>
          <w:p w14:paraId="009EBA48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Hotel Star Rating</w:t>
            </w:r>
          </w:p>
        </w:tc>
        <w:tc>
          <w:tcPr>
            <w:tcW w:w="1121" w:type="dxa"/>
            <w:vAlign w:val="center"/>
            <w:hideMark/>
          </w:tcPr>
          <w:p w14:paraId="645D1985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 of Rooms</w:t>
            </w:r>
          </w:p>
        </w:tc>
        <w:tc>
          <w:tcPr>
            <w:tcW w:w="2296" w:type="dxa"/>
            <w:vAlign w:val="center"/>
            <w:hideMark/>
          </w:tcPr>
          <w:p w14:paraId="62A8FA74" w14:textId="0ADEAABB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Dates </w:t>
            </w:r>
          </w:p>
        </w:tc>
        <w:tc>
          <w:tcPr>
            <w:tcW w:w="1329" w:type="dxa"/>
            <w:vAlign w:val="center"/>
            <w:hideMark/>
          </w:tcPr>
          <w:p w14:paraId="079D121B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 per Night (TND)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CC40BE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Price (TND)</w:t>
            </w:r>
          </w:p>
        </w:tc>
        <w:tc>
          <w:tcPr>
            <w:tcW w:w="2109" w:type="dxa"/>
            <w:vAlign w:val="center"/>
            <w:hideMark/>
          </w:tcPr>
          <w:p w14:paraId="49DC95EF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Payment Terms &amp; Schedule</w:t>
            </w:r>
          </w:p>
        </w:tc>
        <w:tc>
          <w:tcPr>
            <w:tcW w:w="3105" w:type="dxa"/>
            <w:vAlign w:val="center"/>
            <w:hideMark/>
          </w:tcPr>
          <w:p w14:paraId="2E70D4A8" w14:textId="77777777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Cancellation/Refund Policy Summary</w:t>
            </w:r>
          </w:p>
        </w:tc>
      </w:tr>
      <w:tr w:rsidR="00AB19BC" w:rsidRPr="00AB19BC" w14:paraId="4D3AEA4D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09989A3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Hammamet</w:t>
            </w:r>
          </w:p>
        </w:tc>
        <w:tc>
          <w:tcPr>
            <w:tcW w:w="1359" w:type="dxa"/>
            <w:vAlign w:val="center"/>
            <w:hideMark/>
          </w:tcPr>
          <w:p w14:paraId="3E619E4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3-star</w:t>
            </w:r>
          </w:p>
        </w:tc>
        <w:tc>
          <w:tcPr>
            <w:tcW w:w="1121" w:type="dxa"/>
            <w:vAlign w:val="center"/>
            <w:hideMark/>
          </w:tcPr>
          <w:p w14:paraId="4200EEC4" w14:textId="5CC94063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38D4B629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535D1E62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3663672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1E780215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7CF48FBB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1DF48296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683B5F1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Hammamet</w:t>
            </w:r>
          </w:p>
        </w:tc>
        <w:tc>
          <w:tcPr>
            <w:tcW w:w="1359" w:type="dxa"/>
            <w:vAlign w:val="center"/>
            <w:hideMark/>
          </w:tcPr>
          <w:p w14:paraId="48BAF9E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4-star</w:t>
            </w:r>
          </w:p>
        </w:tc>
        <w:tc>
          <w:tcPr>
            <w:tcW w:w="1121" w:type="dxa"/>
            <w:hideMark/>
          </w:tcPr>
          <w:p w14:paraId="4810D307" w14:textId="7336104E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487C866A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6C3D664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0A8A70F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7C1D6BA7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0FB7EC6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646ED031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4842683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Hammamet</w:t>
            </w:r>
          </w:p>
        </w:tc>
        <w:tc>
          <w:tcPr>
            <w:tcW w:w="1359" w:type="dxa"/>
            <w:vAlign w:val="center"/>
            <w:hideMark/>
          </w:tcPr>
          <w:p w14:paraId="36A4066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5-star</w:t>
            </w:r>
          </w:p>
        </w:tc>
        <w:tc>
          <w:tcPr>
            <w:tcW w:w="1121" w:type="dxa"/>
            <w:hideMark/>
          </w:tcPr>
          <w:p w14:paraId="4D958444" w14:textId="6A6DF778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7BFFF40D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25427E47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02F31E79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43E4AFAB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3734174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1E36EEF2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0A35E53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Sousse</w:t>
            </w:r>
          </w:p>
        </w:tc>
        <w:tc>
          <w:tcPr>
            <w:tcW w:w="1359" w:type="dxa"/>
            <w:vAlign w:val="center"/>
            <w:hideMark/>
          </w:tcPr>
          <w:p w14:paraId="50A7E4D2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3-star</w:t>
            </w:r>
          </w:p>
        </w:tc>
        <w:tc>
          <w:tcPr>
            <w:tcW w:w="1121" w:type="dxa"/>
            <w:hideMark/>
          </w:tcPr>
          <w:p w14:paraId="540224B4" w14:textId="155B1910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7146F41D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4A0FFDD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628ACE8A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02227A6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7FBD5A1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0E78F051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3C796D6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Sousse</w:t>
            </w:r>
          </w:p>
        </w:tc>
        <w:tc>
          <w:tcPr>
            <w:tcW w:w="1359" w:type="dxa"/>
            <w:vAlign w:val="center"/>
            <w:hideMark/>
          </w:tcPr>
          <w:p w14:paraId="19666701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4-star</w:t>
            </w:r>
          </w:p>
        </w:tc>
        <w:tc>
          <w:tcPr>
            <w:tcW w:w="1121" w:type="dxa"/>
            <w:hideMark/>
          </w:tcPr>
          <w:p w14:paraId="088A4465" w14:textId="5C22C916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3B6E7E8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18F9D957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4413AA95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4183F703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7EA8029B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19BC" w:rsidRPr="00AB19BC" w14:paraId="5F84ABD0" w14:textId="77777777" w:rsidTr="00AB19BC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50A81E9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Sousse</w:t>
            </w:r>
          </w:p>
        </w:tc>
        <w:tc>
          <w:tcPr>
            <w:tcW w:w="1359" w:type="dxa"/>
            <w:vAlign w:val="center"/>
            <w:hideMark/>
          </w:tcPr>
          <w:p w14:paraId="5CA9F4B9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5-star</w:t>
            </w:r>
          </w:p>
        </w:tc>
        <w:tc>
          <w:tcPr>
            <w:tcW w:w="1121" w:type="dxa"/>
            <w:hideMark/>
          </w:tcPr>
          <w:p w14:paraId="7F1E38B1" w14:textId="5322F4B4" w:rsidR="00AB19BC" w:rsidRPr="00AB19BC" w:rsidRDefault="00AB19BC" w:rsidP="00AB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B79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296" w:type="dxa"/>
            <w:vAlign w:val="center"/>
            <w:hideMark/>
          </w:tcPr>
          <w:p w14:paraId="4571D630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19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14-20 December 2025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3B32BAE4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2438934C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9" w:type="dxa"/>
            <w:gridSpan w:val="2"/>
            <w:vAlign w:val="center"/>
            <w:hideMark/>
          </w:tcPr>
          <w:p w14:paraId="2977959D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vAlign w:val="center"/>
            <w:hideMark/>
          </w:tcPr>
          <w:p w14:paraId="6BB37B0E" w14:textId="77777777" w:rsidR="00AB19BC" w:rsidRPr="00AB19BC" w:rsidRDefault="00AB19BC" w:rsidP="00AB19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9BFD41" w14:textId="77777777" w:rsidR="00AB19BC" w:rsidRPr="00AB19BC" w:rsidRDefault="00AB19BC" w:rsidP="00AB19BC">
      <w:pPr>
        <w:ind w:left="-810"/>
        <w:rPr>
          <w:rFonts w:ascii="Calibri" w:hAnsi="Calibri" w:cs="Calibri"/>
          <w:sz w:val="22"/>
          <w:szCs w:val="22"/>
        </w:rPr>
      </w:pPr>
    </w:p>
    <w:sectPr w:rsidR="00AB19BC" w:rsidRPr="00AB19BC" w:rsidSect="00AB19B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39DB" w14:textId="77777777" w:rsidR="00AB19BC" w:rsidRDefault="00AB19BC" w:rsidP="00AB19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142D31" w14:textId="77777777" w:rsidR="00AB19BC" w:rsidRDefault="00AB19BC" w:rsidP="00AB19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23BE" w14:textId="77777777" w:rsidR="00AB19BC" w:rsidRDefault="00AB19BC" w:rsidP="00AB19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44CCB6" w14:textId="77777777" w:rsidR="00AB19BC" w:rsidRDefault="00AB19BC" w:rsidP="00AB19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3600" w14:textId="1860B501" w:rsidR="00AB19BC" w:rsidRPr="00AB19BC" w:rsidRDefault="00AB19BC" w:rsidP="00AB19BC">
    <w:pPr>
      <w:pStyle w:val="Header"/>
      <w:rPr>
        <w:rFonts w:hint="eastAsia"/>
      </w:rPr>
    </w:pPr>
    <w:r>
      <w:rPr>
        <w:noProof/>
      </w:rPr>
      <w:drawing>
        <wp:inline distT="0" distB="0" distL="0" distR="0" wp14:anchorId="510CB6A3" wp14:editId="6C22BA6A">
          <wp:extent cx="8248650" cy="760533"/>
          <wp:effectExtent l="0" t="0" r="0" b="1905"/>
          <wp:docPr id="3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4669" cy="765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BC"/>
    <w:rsid w:val="0027424F"/>
    <w:rsid w:val="004B50ED"/>
    <w:rsid w:val="008F0C70"/>
    <w:rsid w:val="00AB19BC"/>
    <w:rsid w:val="00C123CD"/>
    <w:rsid w:val="00D45EA8"/>
    <w:rsid w:val="00E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65077"/>
  <w15:chartTrackingRefBased/>
  <w15:docId w15:val="{F10C9305-A72E-4BCA-8526-968CF464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9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9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9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9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19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9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9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9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9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9B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BC"/>
  </w:style>
  <w:style w:type="paragraph" w:styleId="Footer">
    <w:name w:val="footer"/>
    <w:basedOn w:val="Normal"/>
    <w:link w:val="FooterChar"/>
    <w:uiPriority w:val="99"/>
    <w:unhideWhenUsed/>
    <w:rsid w:val="00AB1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990</Characters>
  <Application>Microsoft Office Word</Application>
  <DocSecurity>0</DocSecurity>
  <Lines>247</Lines>
  <Paragraphs>77</Paragraphs>
  <ScaleCrop>false</ScaleCrop>
  <Company>RLS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Zina, Rim</dc:creator>
  <cp:keywords/>
  <dc:description/>
  <cp:lastModifiedBy>Ben Zina, Rim</cp:lastModifiedBy>
  <cp:revision>2</cp:revision>
  <dcterms:created xsi:type="dcterms:W3CDTF">2025-11-10T12:48:00Z</dcterms:created>
  <dcterms:modified xsi:type="dcterms:W3CDTF">2025-11-10T13:04:00Z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805eb27b-aa64-476c-a971-f431cfc27cc0</vt:lpwstr>
  </property>
</Properties>
</file>